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529" w14:textId="77777777" w:rsidR="00FE6383" w:rsidRDefault="00FE6383" w:rsidP="00FE6383">
      <w:pPr>
        <w:jc w:val="center"/>
        <w:rPr>
          <w:rFonts w:cs="Arial"/>
          <w:b/>
          <w:color w:val="FF0000"/>
          <w:u w:val="single"/>
          <w:lang w:val="en-US"/>
        </w:rPr>
      </w:pPr>
      <w:r w:rsidRPr="004171FD">
        <w:rPr>
          <w:rFonts w:cs="Arial"/>
          <w:b/>
          <w:i/>
          <w:color w:val="FF0000"/>
          <w:u w:val="single"/>
          <w:lang w:val="en-US"/>
        </w:rPr>
        <w:t>&lt;all RED TEXT To be removed from final</w:t>
      </w:r>
      <w:r w:rsidRPr="004171FD">
        <w:rPr>
          <w:rFonts w:cs="Arial"/>
          <w:b/>
          <w:color w:val="FF0000"/>
          <w:u w:val="single"/>
          <w:lang w:val="en-US"/>
        </w:rPr>
        <w:t xml:space="preserve">! </w:t>
      </w:r>
      <w:r>
        <w:rPr>
          <w:rFonts w:cs="Arial"/>
          <w:b/>
          <w:color w:val="FF0000"/>
          <w:u w:val="single"/>
          <w:lang w:val="en-US"/>
        </w:rPr>
        <w:t xml:space="preserve"> </w:t>
      </w:r>
    </w:p>
    <w:p w14:paraId="51F5183D" w14:textId="77777777" w:rsidR="00FE6383" w:rsidRPr="004171FD" w:rsidRDefault="00FE6383" w:rsidP="00FE6383">
      <w:pPr>
        <w:jc w:val="center"/>
        <w:rPr>
          <w:rFonts w:cs="Arial"/>
          <w:b/>
          <w:color w:val="FF0000"/>
          <w:u w:val="single"/>
          <w:lang w:val="en-US"/>
        </w:rPr>
      </w:pPr>
      <w:r>
        <w:rPr>
          <w:rFonts w:cs="Arial"/>
          <w:b/>
          <w:color w:val="FF0000"/>
          <w:u w:val="single"/>
          <w:lang w:val="en-US"/>
        </w:rPr>
        <w:br/>
        <w:t xml:space="preserve">Please integrate in </w:t>
      </w:r>
      <w:proofErr w:type="spellStart"/>
      <w:r>
        <w:rPr>
          <w:rFonts w:cs="Arial"/>
          <w:b/>
          <w:color w:val="FF0000"/>
          <w:u w:val="single"/>
          <w:lang w:val="en-US"/>
        </w:rPr>
        <w:t>organis</w:t>
      </w:r>
      <w:r w:rsidRPr="004171FD">
        <w:rPr>
          <w:rFonts w:cs="Arial"/>
          <w:b/>
          <w:color w:val="FF0000"/>
          <w:u w:val="single"/>
          <w:lang w:val="en-US"/>
        </w:rPr>
        <w:t>ation</w:t>
      </w:r>
      <w:proofErr w:type="spellEnd"/>
      <w:r w:rsidRPr="004171FD">
        <w:rPr>
          <w:rFonts w:cs="Arial"/>
          <w:b/>
          <w:color w:val="FF0000"/>
          <w:u w:val="single"/>
          <w:lang w:val="en-US"/>
        </w:rPr>
        <w:t xml:space="preserve"> letter</w:t>
      </w:r>
      <w:r>
        <w:rPr>
          <w:rFonts w:cs="Arial"/>
          <w:b/>
          <w:color w:val="FF0000"/>
          <w:u w:val="single"/>
          <w:lang w:val="en-US"/>
        </w:rPr>
        <w:t>head</w:t>
      </w:r>
      <w:r w:rsidRPr="004171FD">
        <w:rPr>
          <w:rFonts w:cs="Arial"/>
          <w:b/>
          <w:color w:val="FF0000"/>
          <w:u w:val="single"/>
          <w:lang w:val="en-US"/>
        </w:rPr>
        <w:t xml:space="preserve"> or </w:t>
      </w:r>
      <w:r>
        <w:rPr>
          <w:rFonts w:cs="Arial"/>
          <w:b/>
          <w:color w:val="FF0000"/>
          <w:u w:val="single"/>
          <w:lang w:val="en-US"/>
        </w:rPr>
        <w:t>add</w:t>
      </w:r>
      <w:r w:rsidRPr="004171FD">
        <w:rPr>
          <w:rFonts w:cs="Arial"/>
          <w:b/>
          <w:color w:val="FF0000"/>
          <w:u w:val="single"/>
          <w:lang w:val="en-US"/>
        </w:rPr>
        <w:t xml:space="preserve"> your </w:t>
      </w:r>
      <w:r>
        <w:rPr>
          <w:rFonts w:cs="Arial"/>
          <w:b/>
          <w:color w:val="FF0000"/>
          <w:u w:val="single"/>
          <w:lang w:val="en-US"/>
        </w:rPr>
        <w:t>organization</w:t>
      </w:r>
      <w:r w:rsidRPr="004171FD">
        <w:rPr>
          <w:rFonts w:cs="Arial"/>
          <w:b/>
          <w:color w:val="FF0000"/>
          <w:u w:val="single"/>
          <w:lang w:val="en-US"/>
        </w:rPr>
        <w:t xml:space="preserve"> logo here&gt;</w:t>
      </w:r>
    </w:p>
    <w:p w14:paraId="42AFCDE7" w14:textId="77777777" w:rsidR="00FE6383" w:rsidRPr="00E57C3B" w:rsidRDefault="00FE6383" w:rsidP="00FE6383">
      <w:pPr>
        <w:jc w:val="both"/>
        <w:rPr>
          <w:rFonts w:cs="Arial"/>
          <w:b/>
          <w:lang w:val="en-US"/>
        </w:rPr>
      </w:pPr>
    </w:p>
    <w:p w14:paraId="6D7AE66A" w14:textId="77777777" w:rsidR="00FE6383" w:rsidRDefault="00FE6383" w:rsidP="00FE6383">
      <w:pPr>
        <w:jc w:val="both"/>
        <w:rPr>
          <w:rFonts w:cs="Arial"/>
          <w:b/>
          <w:lang w:val="en-US"/>
        </w:rPr>
      </w:pPr>
    </w:p>
    <w:p w14:paraId="1EE665FF" w14:textId="77777777" w:rsidR="00FE6383" w:rsidRPr="00E57C3B" w:rsidRDefault="00FE6383" w:rsidP="00FE6383">
      <w:pPr>
        <w:jc w:val="both"/>
        <w:rPr>
          <w:rFonts w:cs="Arial"/>
          <w:b/>
          <w:lang w:val="en-US"/>
        </w:rPr>
      </w:pPr>
    </w:p>
    <w:p w14:paraId="07E3BA49" w14:textId="6816D3B8" w:rsidR="00FE6383" w:rsidRDefault="00FE6383" w:rsidP="38F36767">
      <w:pPr>
        <w:shd w:val="clear" w:color="auto" w:fill="FFFFFF" w:themeFill="background1"/>
        <w:spacing w:line="214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GB"/>
        </w:rPr>
      </w:pPr>
      <w:r w:rsidRPr="00440A1B">
        <w:rPr>
          <w:rFonts w:ascii="Arial" w:hAnsi="Arial" w:cs="Arial"/>
          <w:b/>
          <w:sz w:val="20"/>
          <w:szCs w:val="20"/>
          <w:lang w:val="en-US"/>
        </w:rPr>
        <w:t>To</w:t>
      </w:r>
      <w:r w:rsidRPr="00440A1B">
        <w:rPr>
          <w:rFonts w:ascii="Arial" w:hAnsi="Arial" w:cs="Arial"/>
          <w:bCs/>
          <w:sz w:val="20"/>
          <w:szCs w:val="20"/>
          <w:lang w:val="en-US"/>
        </w:rPr>
        <w:t>:</w:t>
      </w:r>
      <w:r w:rsidRPr="00440A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2830">
        <w:rPr>
          <w:rFonts w:ascii="Arial" w:hAnsi="Arial" w:cs="Arial"/>
          <w:sz w:val="20"/>
          <w:szCs w:val="20"/>
          <w:lang w:val="en-US"/>
        </w:rPr>
        <w:t>Anestis</w:t>
      </w:r>
      <w:proofErr w:type="spellEnd"/>
      <w:r w:rsidR="001428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2830">
        <w:rPr>
          <w:rFonts w:ascii="Arial" w:hAnsi="Arial" w:cs="Arial"/>
          <w:sz w:val="20"/>
          <w:szCs w:val="20"/>
          <w:lang w:val="en-US"/>
        </w:rPr>
        <w:t>Filopoulos</w:t>
      </w:r>
      <w:proofErr w:type="spellEnd"/>
      <w:r w:rsidR="00142830">
        <w:rPr>
          <w:rFonts w:ascii="Arial" w:hAnsi="Arial" w:cs="Arial"/>
          <w:sz w:val="20"/>
          <w:szCs w:val="20"/>
          <w:lang w:val="en-US"/>
        </w:rPr>
        <w:t xml:space="preserve">, Policy Officer – Sustainable Industrial Policy, Circular economy and Construction Unit, </w:t>
      </w:r>
      <w:r w:rsidR="00142830" w:rsidRPr="00142830">
        <w:rPr>
          <w:rFonts w:ascii="Arial" w:hAnsi="Arial" w:cs="Arial"/>
          <w:sz w:val="20"/>
          <w:szCs w:val="20"/>
          <w:lang w:val="en-US"/>
        </w:rPr>
        <w:t>Directorate-General for Internal Market, Industry, Entrepreneurship and SMEs</w:t>
      </w:r>
      <w:r w:rsidR="2152BD99" w:rsidRPr="38F36767">
        <w:rPr>
          <w:rFonts w:ascii="Arial" w:hAnsi="Arial" w:cs="Arial"/>
          <w:sz w:val="20"/>
          <w:szCs w:val="20"/>
          <w:lang w:val="en-US"/>
        </w:rPr>
        <w:t>,</w:t>
      </w:r>
      <w:r w:rsidR="00142830" w:rsidRPr="00142830">
        <w:rPr>
          <w:rFonts w:ascii="Arial" w:hAnsi="Arial" w:cs="Arial"/>
          <w:sz w:val="20"/>
          <w:szCs w:val="20"/>
          <w:lang w:val="en-US"/>
        </w:rPr>
        <w:t xml:space="preserve"> </w:t>
      </w:r>
      <w:r w:rsidR="00142830">
        <w:rPr>
          <w:rFonts w:ascii="Arial" w:hAnsi="Arial" w:cs="Arial"/>
          <w:sz w:val="20"/>
          <w:szCs w:val="20"/>
          <w:lang w:val="en-US"/>
        </w:rPr>
        <w:t xml:space="preserve">DG </w:t>
      </w:r>
      <w:r w:rsidR="514B3CB5" w:rsidRPr="38F36767">
        <w:rPr>
          <w:rFonts w:ascii="Arial" w:hAnsi="Arial" w:cs="Arial"/>
          <w:sz w:val="20"/>
          <w:szCs w:val="20"/>
          <w:lang w:val="en-US"/>
        </w:rPr>
        <w:t>GROW</w:t>
      </w:r>
      <w:r w:rsidR="00142830">
        <w:rPr>
          <w:rFonts w:ascii="Arial" w:hAnsi="Arial" w:cs="Arial"/>
          <w:sz w:val="20"/>
          <w:szCs w:val="20"/>
          <w:lang w:val="en-US"/>
        </w:rPr>
        <w:t>, European Commission</w:t>
      </w:r>
    </w:p>
    <w:p w14:paraId="466E4368" w14:textId="77777777" w:rsidR="00FE6383" w:rsidRPr="00440A1B" w:rsidRDefault="00FE6383" w:rsidP="00FE6383">
      <w:pPr>
        <w:shd w:val="clear" w:color="auto" w:fill="FFFFFF"/>
        <w:spacing w:line="214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p w14:paraId="0F1CD22A" w14:textId="58832411" w:rsidR="00FE6383" w:rsidRPr="00440A1B" w:rsidRDefault="00FE6383" w:rsidP="00FE6383">
      <w:pPr>
        <w:shd w:val="clear" w:color="auto" w:fill="FFFFFF"/>
        <w:spacing w:line="214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2A536F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Location,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day month year</w:t>
      </w:r>
    </w:p>
    <w:p w14:paraId="5FB73F84" w14:textId="77777777" w:rsidR="00FE6383" w:rsidRDefault="00FE6383" w:rsidP="00FE6383">
      <w:pPr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140C95E1" w14:textId="25C7CA49" w:rsidR="00FE6383" w:rsidRPr="00FE6383" w:rsidRDefault="00FE6383" w:rsidP="00F738D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40A1B">
        <w:rPr>
          <w:rFonts w:ascii="Arial" w:hAnsi="Arial" w:cs="Arial"/>
          <w:b/>
          <w:iCs/>
          <w:sz w:val="20"/>
          <w:szCs w:val="20"/>
          <w:lang w:val="en-US"/>
        </w:rPr>
        <w:t>Subject</w:t>
      </w:r>
      <w:r w:rsidRPr="00440A1B">
        <w:rPr>
          <w:rFonts w:ascii="Arial" w:hAnsi="Arial" w:cs="Arial"/>
          <w:iCs/>
          <w:sz w:val="20"/>
          <w:szCs w:val="20"/>
          <w:lang w:val="en-US"/>
        </w:rPr>
        <w:t xml:space="preserve">: Letter of intent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to </w:t>
      </w:r>
      <w:r w:rsidRPr="00440A1B">
        <w:rPr>
          <w:rFonts w:ascii="Arial" w:hAnsi="Arial" w:cs="Arial"/>
          <w:sz w:val="20"/>
          <w:szCs w:val="20"/>
        </w:rPr>
        <w:t xml:space="preserve">participate </w:t>
      </w:r>
      <w:r>
        <w:rPr>
          <w:rFonts w:ascii="Arial" w:hAnsi="Arial" w:cs="Arial"/>
          <w:sz w:val="20"/>
          <w:szCs w:val="20"/>
        </w:rPr>
        <w:t>in</w:t>
      </w:r>
      <w:r w:rsidRPr="00440A1B"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CircLean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Network</w:t>
      </w:r>
    </w:p>
    <w:p w14:paraId="41DE93EF" w14:textId="77777777" w:rsidR="00FE6383" w:rsidRDefault="00FE6383" w:rsidP="00F738D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4DC9C60" w14:textId="516F05A4" w:rsidR="00F738D3" w:rsidRDefault="00FE6383" w:rsidP="00F738D3">
      <w:pPr>
        <w:jc w:val="both"/>
        <w:rPr>
          <w:rFonts w:ascii="Arial" w:eastAsia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With this l</w:t>
      </w:r>
      <w:r w:rsidRPr="00440A1B">
        <w:rPr>
          <w:rFonts w:ascii="Arial" w:hAnsi="Arial" w:cs="Arial"/>
          <w:sz w:val="20"/>
          <w:szCs w:val="20"/>
          <w:lang w:val="en-US"/>
        </w:rPr>
        <w:t>etter</w:t>
      </w:r>
      <w:r>
        <w:rPr>
          <w:rFonts w:ascii="Arial" w:hAnsi="Arial" w:cs="Arial"/>
          <w:sz w:val="20"/>
          <w:szCs w:val="20"/>
          <w:lang w:val="en-US"/>
        </w:rPr>
        <w:t xml:space="preserve">, we wish to express that </w:t>
      </w:r>
      <w:r w:rsidRPr="00440A1B">
        <w:rPr>
          <w:rFonts w:ascii="Arial" w:hAnsi="Arial" w:cs="Arial"/>
          <w:color w:val="FF0000"/>
          <w:sz w:val="20"/>
          <w:szCs w:val="20"/>
          <w:lang w:val="en-US"/>
        </w:rPr>
        <w:t xml:space="preserve">&lt;Name of the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0"/>
          <w:szCs w:val="20"/>
          <w:lang w:val="en-US"/>
        </w:rPr>
        <w:t>, full address</w:t>
      </w:r>
      <w:r w:rsidRPr="00440A1B">
        <w:rPr>
          <w:rFonts w:ascii="Arial" w:hAnsi="Arial" w:cs="Arial"/>
          <w:color w:val="FF0000"/>
          <w:sz w:val="20"/>
          <w:szCs w:val="20"/>
          <w:lang w:val="en-US"/>
        </w:rPr>
        <w:t>&gt;</w:t>
      </w:r>
      <w:r w:rsidRPr="00440A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agrees </w:t>
      </w:r>
      <w:r w:rsidRPr="00440A1B">
        <w:rPr>
          <w:rFonts w:ascii="Arial" w:hAnsi="Arial" w:cs="Arial"/>
          <w:sz w:val="20"/>
          <w:szCs w:val="20"/>
        </w:rPr>
        <w:t xml:space="preserve">to participate </w:t>
      </w:r>
      <w:r>
        <w:rPr>
          <w:rFonts w:ascii="Arial" w:hAnsi="Arial" w:cs="Arial"/>
          <w:sz w:val="20"/>
          <w:szCs w:val="20"/>
        </w:rPr>
        <w:t>in</w:t>
      </w:r>
      <w:r w:rsidRPr="00440A1B">
        <w:rPr>
          <w:rFonts w:ascii="Arial" w:hAnsi="Arial" w:cs="Arial"/>
          <w:sz w:val="20"/>
          <w:szCs w:val="20"/>
        </w:rPr>
        <w:t xml:space="preserve"> the </w:t>
      </w:r>
      <w:r w:rsidRPr="00FE6383">
        <w:rPr>
          <w:rFonts w:ascii="Arial" w:hAnsi="Arial" w:cs="Arial"/>
          <w:b/>
          <w:bCs/>
          <w:sz w:val="20"/>
          <w:szCs w:val="20"/>
          <w:lang w:val="en-GB"/>
        </w:rPr>
        <w:t>“</w:t>
      </w:r>
      <w:proofErr w:type="spellStart"/>
      <w:r w:rsidRPr="00FE6383">
        <w:rPr>
          <w:rFonts w:ascii="Arial" w:hAnsi="Arial" w:cs="Arial"/>
          <w:b/>
          <w:bCs/>
          <w:sz w:val="20"/>
          <w:szCs w:val="20"/>
          <w:lang w:val="en-GB"/>
        </w:rPr>
        <w:t>CircLean</w:t>
      </w:r>
      <w:proofErr w:type="spellEnd"/>
      <w:r w:rsidRPr="00FE6383">
        <w:rPr>
          <w:rFonts w:ascii="Arial" w:hAnsi="Arial" w:cs="Arial"/>
          <w:b/>
          <w:bCs/>
          <w:sz w:val="20"/>
          <w:szCs w:val="20"/>
          <w:lang w:val="en-GB"/>
        </w:rPr>
        <w:t xml:space="preserve"> Network – European Network of businesses and SMEs for Industrial Symbiosis”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that has </w:t>
      </w:r>
      <w:r w:rsidRPr="00FE6383">
        <w:rPr>
          <w:rFonts w:ascii="Arial" w:eastAsia="Arial" w:hAnsi="Arial" w:cs="Arial"/>
          <w:iCs/>
          <w:sz w:val="20"/>
          <w:szCs w:val="20"/>
          <w:lang w:val="en-US"/>
        </w:rPr>
        <w:t>been established under the Call for tenders No 682/PP/GRO/PPA/18/10587</w:t>
      </w:r>
      <w:r>
        <w:rPr>
          <w:rFonts w:ascii="Arial" w:eastAsia="Arial" w:hAnsi="Arial" w:cs="Arial"/>
          <w:iCs/>
          <w:sz w:val="20"/>
          <w:szCs w:val="20"/>
          <w:lang w:val="en-US"/>
        </w:rPr>
        <w:t xml:space="preserve"> by a consortium </w:t>
      </w:r>
      <w:r w:rsidR="7454DDFA" w:rsidRPr="38F36767">
        <w:rPr>
          <w:rFonts w:ascii="Arial" w:eastAsia="Arial" w:hAnsi="Arial" w:cs="Arial"/>
          <w:sz w:val="20"/>
          <w:szCs w:val="20"/>
          <w:lang w:val="en-US"/>
        </w:rPr>
        <w:t>led by</w:t>
      </w:r>
      <w:r>
        <w:rPr>
          <w:rFonts w:ascii="Arial" w:eastAsia="Arial" w:hAnsi="Arial" w:cs="Arial"/>
          <w:iCs/>
          <w:sz w:val="20"/>
          <w:szCs w:val="20"/>
          <w:lang w:val="en-US"/>
        </w:rPr>
        <w:t xml:space="preserve"> Technopolis Group, </w:t>
      </w:r>
      <w:r w:rsidR="7F53B866" w:rsidRPr="38F36767">
        <w:rPr>
          <w:rFonts w:ascii="Arial" w:eastAsia="Arial" w:hAnsi="Arial" w:cs="Arial"/>
          <w:sz w:val="20"/>
          <w:szCs w:val="20"/>
          <w:lang w:val="en-US"/>
        </w:rPr>
        <w:t xml:space="preserve">in consortium with </w:t>
      </w:r>
      <w:proofErr w:type="spellStart"/>
      <w:r w:rsidR="00F738D3">
        <w:rPr>
          <w:rFonts w:ascii="Arial" w:eastAsia="Arial" w:hAnsi="Arial" w:cs="Arial"/>
          <w:iCs/>
          <w:sz w:val="20"/>
          <w:szCs w:val="20"/>
          <w:lang w:val="en-US"/>
        </w:rPr>
        <w:t>Trinomics</w:t>
      </w:r>
      <w:proofErr w:type="spellEnd"/>
      <w:r w:rsidR="00F738D3">
        <w:rPr>
          <w:rFonts w:ascii="Arial" w:eastAsia="Arial" w:hAnsi="Arial" w:cs="Arial"/>
          <w:iCs/>
          <w:sz w:val="20"/>
          <w:szCs w:val="20"/>
          <w:lang w:val="en-US"/>
        </w:rPr>
        <w:t xml:space="preserve">, International Synergies and </w:t>
      </w:r>
      <w:proofErr w:type="spellStart"/>
      <w:r w:rsidR="00F738D3">
        <w:rPr>
          <w:rFonts w:ascii="Arial" w:eastAsia="Arial" w:hAnsi="Arial" w:cs="Arial"/>
          <w:iCs/>
          <w:sz w:val="20"/>
          <w:szCs w:val="20"/>
          <w:lang w:val="en-US"/>
        </w:rPr>
        <w:t>Arctik</w:t>
      </w:r>
      <w:proofErr w:type="spellEnd"/>
      <w:r w:rsidR="00F738D3">
        <w:rPr>
          <w:rFonts w:ascii="Arial" w:eastAsia="Arial" w:hAnsi="Arial" w:cs="Arial"/>
          <w:iCs/>
          <w:sz w:val="20"/>
          <w:szCs w:val="20"/>
          <w:lang w:val="en-US"/>
        </w:rPr>
        <w:t xml:space="preserve">. </w:t>
      </w:r>
    </w:p>
    <w:p w14:paraId="0BB99A05" w14:textId="77777777" w:rsidR="00142830" w:rsidRDefault="00142830" w:rsidP="00F738D3">
      <w:pPr>
        <w:spacing w:after="120"/>
        <w:jc w:val="both"/>
        <w:rPr>
          <w:rFonts w:ascii="Arial" w:eastAsia="Arial" w:hAnsi="Arial" w:cs="Arial"/>
          <w:iCs/>
          <w:sz w:val="20"/>
          <w:szCs w:val="20"/>
          <w:lang w:val="en-US"/>
        </w:rPr>
      </w:pPr>
    </w:p>
    <w:p w14:paraId="6972D9CB" w14:textId="0074B31F" w:rsidR="00FE6383" w:rsidRPr="00142830" w:rsidRDefault="00FE6383" w:rsidP="00F738D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Our organisation is very interested in accelerating the uptake </w:t>
      </w:r>
      <w:r>
        <w:rPr>
          <w:rFonts w:ascii="Arial" w:hAnsi="Arial" w:cs="Arial"/>
          <w:sz w:val="20"/>
          <w:szCs w:val="20"/>
          <w:lang w:val="en-GB"/>
        </w:rPr>
        <w:t xml:space="preserve">industrial </w:t>
      </w:r>
      <w:r w:rsidR="00750399">
        <w:rPr>
          <w:rFonts w:ascii="Arial" w:hAnsi="Arial" w:cs="Arial"/>
          <w:sz w:val="20"/>
          <w:szCs w:val="20"/>
          <w:lang w:val="en-GB"/>
        </w:rPr>
        <w:t>symbiosis</w:t>
      </w:r>
      <w:r>
        <w:rPr>
          <w:rFonts w:ascii="Arial" w:hAnsi="Arial" w:cs="Arial"/>
          <w:sz w:val="20"/>
          <w:szCs w:val="20"/>
          <w:lang w:val="en-GB"/>
        </w:rPr>
        <w:t xml:space="preserve"> activities</w:t>
      </w:r>
      <w:r>
        <w:rPr>
          <w:rFonts w:ascii="Arial" w:hAnsi="Arial" w:cs="Arial"/>
          <w:sz w:val="20"/>
          <w:szCs w:val="20"/>
        </w:rPr>
        <w:t xml:space="preserve">, and we would be happy to contribute to an open dialogue with the various stakeholders of the </w:t>
      </w:r>
      <w:r w:rsidR="00750399">
        <w:rPr>
          <w:rFonts w:ascii="Arial" w:hAnsi="Arial" w:cs="Arial"/>
          <w:sz w:val="20"/>
          <w:szCs w:val="20"/>
          <w:lang w:val="en-GB"/>
        </w:rPr>
        <w:t>industrial symbiosis</w:t>
      </w:r>
      <w:r>
        <w:rPr>
          <w:rFonts w:ascii="Arial" w:hAnsi="Arial" w:cs="Arial"/>
          <w:sz w:val="20"/>
          <w:szCs w:val="20"/>
        </w:rPr>
        <w:t xml:space="preserve"> chains and with relevant policy makers on how to advance</w:t>
      </w:r>
      <w:r w:rsidR="00142830">
        <w:rPr>
          <w:rFonts w:ascii="Arial" w:hAnsi="Arial" w:cs="Arial"/>
          <w:sz w:val="20"/>
          <w:szCs w:val="20"/>
          <w:lang w:val="en-GB"/>
        </w:rPr>
        <w:t xml:space="preserve"> the use of industrial symbiosis exchanges</w:t>
      </w:r>
      <w:r w:rsidR="0FF356EC" w:rsidRPr="38F36767">
        <w:rPr>
          <w:rFonts w:ascii="Arial" w:hAnsi="Arial" w:cs="Arial"/>
          <w:sz w:val="20"/>
          <w:szCs w:val="20"/>
          <w:lang w:val="en-GB"/>
        </w:rPr>
        <w:t xml:space="preserve"> in the European Union</w:t>
      </w:r>
      <w:r w:rsidR="0014283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61A358E" w14:textId="77777777" w:rsidR="00FE6383" w:rsidRDefault="00FE6383" w:rsidP="00FE6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858F9B" w14:textId="77777777" w:rsidR="00FE6383" w:rsidRPr="00440A1B" w:rsidRDefault="00FE6383" w:rsidP="00FE63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0A1B">
        <w:rPr>
          <w:rFonts w:ascii="Arial" w:hAnsi="Arial" w:cs="Arial"/>
          <w:sz w:val="20"/>
          <w:szCs w:val="20"/>
        </w:rPr>
        <w:t>Sincerely</w:t>
      </w:r>
      <w:r>
        <w:rPr>
          <w:rFonts w:ascii="Arial" w:hAnsi="Arial" w:cs="Arial"/>
          <w:sz w:val="20"/>
          <w:szCs w:val="20"/>
        </w:rPr>
        <w:t>,</w:t>
      </w:r>
    </w:p>
    <w:p w14:paraId="1E6D7945" w14:textId="77777777" w:rsidR="00FE6383" w:rsidRPr="00440A1B" w:rsidRDefault="00FE6383" w:rsidP="00FE6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D20DC7" w14:textId="77777777" w:rsidR="00FE6383" w:rsidRPr="00440A1B" w:rsidRDefault="00FE6383" w:rsidP="00FE6383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440A1B">
        <w:rPr>
          <w:rFonts w:ascii="Arial" w:hAnsi="Arial" w:cs="Arial"/>
          <w:color w:val="FF0000"/>
          <w:sz w:val="20"/>
          <w:szCs w:val="20"/>
          <w:lang w:val="en-US"/>
        </w:rPr>
        <w:t>Name</w:t>
      </w:r>
    </w:p>
    <w:p w14:paraId="5A56773B" w14:textId="32498C70" w:rsidR="00FE6383" w:rsidRPr="00AB171B" w:rsidRDefault="00FE6383" w:rsidP="00AB171B">
      <w:pPr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  <w:lang w:val="en-US"/>
        </w:rPr>
      </w:pPr>
      <w:r w:rsidRPr="00440A1B">
        <w:rPr>
          <w:rFonts w:ascii="Arial" w:hAnsi="Arial" w:cs="Arial"/>
          <w:color w:val="FF0000"/>
          <w:sz w:val="20"/>
          <w:szCs w:val="20"/>
          <w:lang w:val="en-US"/>
        </w:rPr>
        <w:t xml:space="preserve">Function in the </w:t>
      </w:r>
      <w:proofErr w:type="spellStart"/>
      <w:r w:rsidRPr="00440A1B">
        <w:rPr>
          <w:rFonts w:ascii="Arial" w:hAnsi="Arial" w:cs="Arial"/>
          <w:color w:val="FF0000"/>
          <w:sz w:val="20"/>
          <w:szCs w:val="20"/>
          <w:lang w:val="en-US"/>
        </w:rPr>
        <w:t>organisation</w:t>
      </w:r>
      <w:proofErr w:type="spellEnd"/>
    </w:p>
    <w:sectPr w:rsidR="00FE6383" w:rsidRPr="00AB171B" w:rsidSect="009137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3"/>
    <w:rsid w:val="0003630A"/>
    <w:rsid w:val="0008278B"/>
    <w:rsid w:val="0011250F"/>
    <w:rsid w:val="0013547D"/>
    <w:rsid w:val="001356A2"/>
    <w:rsid w:val="00142830"/>
    <w:rsid w:val="00146C9F"/>
    <w:rsid w:val="00235CBA"/>
    <w:rsid w:val="002C6860"/>
    <w:rsid w:val="00363026"/>
    <w:rsid w:val="00375845"/>
    <w:rsid w:val="003961FC"/>
    <w:rsid w:val="004310CC"/>
    <w:rsid w:val="00446FEE"/>
    <w:rsid w:val="00654F99"/>
    <w:rsid w:val="006E0ADA"/>
    <w:rsid w:val="00750399"/>
    <w:rsid w:val="00812F61"/>
    <w:rsid w:val="00890AD9"/>
    <w:rsid w:val="008D416F"/>
    <w:rsid w:val="008F6750"/>
    <w:rsid w:val="009137B4"/>
    <w:rsid w:val="009400AA"/>
    <w:rsid w:val="009E4199"/>
    <w:rsid w:val="00A56F58"/>
    <w:rsid w:val="00AB171B"/>
    <w:rsid w:val="00B36380"/>
    <w:rsid w:val="00C22BDD"/>
    <w:rsid w:val="00C27BBD"/>
    <w:rsid w:val="00CE2F3D"/>
    <w:rsid w:val="00CF5039"/>
    <w:rsid w:val="00DA55E1"/>
    <w:rsid w:val="00E37EF4"/>
    <w:rsid w:val="00E5129E"/>
    <w:rsid w:val="00E96FF1"/>
    <w:rsid w:val="00F457AF"/>
    <w:rsid w:val="00F738D3"/>
    <w:rsid w:val="00FE6383"/>
    <w:rsid w:val="02015B3A"/>
    <w:rsid w:val="044BB622"/>
    <w:rsid w:val="06F1A4DC"/>
    <w:rsid w:val="085A8343"/>
    <w:rsid w:val="09859B94"/>
    <w:rsid w:val="0AB5B083"/>
    <w:rsid w:val="0FF356EC"/>
    <w:rsid w:val="1388E371"/>
    <w:rsid w:val="16FAF133"/>
    <w:rsid w:val="193D1C95"/>
    <w:rsid w:val="1B7CDF0E"/>
    <w:rsid w:val="1CD0E301"/>
    <w:rsid w:val="1CE4D70B"/>
    <w:rsid w:val="2152BD99"/>
    <w:rsid w:val="21C02636"/>
    <w:rsid w:val="24FC9D3F"/>
    <w:rsid w:val="29DB7637"/>
    <w:rsid w:val="29E1C92E"/>
    <w:rsid w:val="2EB5991E"/>
    <w:rsid w:val="2F17F4E0"/>
    <w:rsid w:val="3288345F"/>
    <w:rsid w:val="343AD8D7"/>
    <w:rsid w:val="34884AF6"/>
    <w:rsid w:val="38EC51FC"/>
    <w:rsid w:val="38F36767"/>
    <w:rsid w:val="3EABA203"/>
    <w:rsid w:val="41A243DC"/>
    <w:rsid w:val="43BBB96B"/>
    <w:rsid w:val="4423808C"/>
    <w:rsid w:val="47751D38"/>
    <w:rsid w:val="4D9CFDEF"/>
    <w:rsid w:val="508E0203"/>
    <w:rsid w:val="50911E10"/>
    <w:rsid w:val="514B3CB5"/>
    <w:rsid w:val="52576929"/>
    <w:rsid w:val="5313E334"/>
    <w:rsid w:val="53E87CB3"/>
    <w:rsid w:val="5463112E"/>
    <w:rsid w:val="56C55DC8"/>
    <w:rsid w:val="571B22DA"/>
    <w:rsid w:val="5767CCD4"/>
    <w:rsid w:val="5A01ECBD"/>
    <w:rsid w:val="5A8D74F2"/>
    <w:rsid w:val="5AA87E2D"/>
    <w:rsid w:val="5AEA09F4"/>
    <w:rsid w:val="5B95CDFB"/>
    <w:rsid w:val="60F1B474"/>
    <w:rsid w:val="6139A41E"/>
    <w:rsid w:val="65AB030E"/>
    <w:rsid w:val="66197A7B"/>
    <w:rsid w:val="67E05CD3"/>
    <w:rsid w:val="69D22DEC"/>
    <w:rsid w:val="6D7D66A5"/>
    <w:rsid w:val="6DB0E43B"/>
    <w:rsid w:val="6F114196"/>
    <w:rsid w:val="706638F5"/>
    <w:rsid w:val="7454DDFA"/>
    <w:rsid w:val="74940FDD"/>
    <w:rsid w:val="77B8B89F"/>
    <w:rsid w:val="791C7230"/>
    <w:rsid w:val="7A8D4B4A"/>
    <w:rsid w:val="7F53B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DB7239"/>
  <w15:chartTrackingRefBased/>
  <w15:docId w15:val="{D1BF6C3A-1D7D-C74A-990D-F0A4561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750"/>
    <w:pPr>
      <w:keepNext/>
      <w:keepLines/>
      <w:spacing w:line="360" w:lineRule="auto"/>
      <w:jc w:val="both"/>
      <w:outlineLvl w:val="0"/>
    </w:pPr>
    <w:rPr>
      <w:rFonts w:ascii="Lato" w:eastAsia="Lato" w:hAnsi="Lato" w:cs="Lato"/>
      <w:color w:val="2842A2"/>
      <w:sz w:val="48"/>
      <w:szCs w:val="48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750"/>
    <w:rPr>
      <w:rFonts w:ascii="Lato" w:eastAsia="Lato" w:hAnsi="Lato" w:cs="Lato"/>
      <w:color w:val="2842A2"/>
      <w:sz w:val="48"/>
      <w:szCs w:val="48"/>
      <w:lang w:val="en" w:eastAsia="en-GB"/>
    </w:rPr>
  </w:style>
  <w:style w:type="character" w:styleId="Strong">
    <w:name w:val="Strong"/>
    <w:basedOn w:val="DefaultParagraphFont"/>
    <w:uiPriority w:val="22"/>
    <w:qFormat/>
    <w:rsid w:val="00FE6383"/>
    <w:rPr>
      <w:b/>
      <w:bCs/>
    </w:rPr>
  </w:style>
  <w:style w:type="character" w:customStyle="1" w:styleId="apple-converted-space">
    <w:name w:val="apple-converted-space"/>
    <w:basedOn w:val="DefaultParagraphFont"/>
    <w:rsid w:val="00FE6383"/>
  </w:style>
  <w:style w:type="character" w:styleId="Hyperlink">
    <w:name w:val="Hyperlink"/>
    <w:basedOn w:val="DefaultParagraphFont"/>
    <w:uiPriority w:val="99"/>
    <w:unhideWhenUsed/>
    <w:rsid w:val="00FE63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8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6F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39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3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42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DDEC66F933F49AFCD4BB2B5F4E28D" ma:contentTypeVersion="4" ma:contentTypeDescription="Create a new document." ma:contentTypeScope="" ma:versionID="6f58f52fb8971d462874445a4f766660">
  <xsd:schema xmlns:xsd="http://www.w3.org/2001/XMLSchema" xmlns:xs="http://www.w3.org/2001/XMLSchema" xmlns:p="http://schemas.microsoft.com/office/2006/metadata/properties" xmlns:ns2="65d1860f-52bb-46fc-aa99-38d7f16c5d43" targetNamespace="http://schemas.microsoft.com/office/2006/metadata/properties" ma:root="true" ma:fieldsID="4f4e79a334eb826a288f013eecdf356c" ns2:_="">
    <xsd:import namespace="65d1860f-52bb-46fc-aa99-38d7f16c5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860f-52bb-46fc-aa99-38d7f16c5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81109-5ED7-446D-9B58-9EF32B02F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1860f-52bb-46fc-aa99-38d7f16c5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5F97D-9F5D-431C-A643-25B339E0A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86B85-CB4A-45B9-9F0B-1FBBD6764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9E01E-12FE-1549-BCA7-B5EB40B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 Perez</dc:creator>
  <cp:keywords/>
  <dc:description/>
  <cp:lastModifiedBy>Susanna Gionfra</cp:lastModifiedBy>
  <cp:revision>2</cp:revision>
  <dcterms:created xsi:type="dcterms:W3CDTF">2020-09-22T15:07:00Z</dcterms:created>
  <dcterms:modified xsi:type="dcterms:W3CDTF">2020-09-22T15:07:00Z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0x010100848DDEC66F933F49AFCD4BB2B5F4E28D</vt:lpwstr>
  </property>
</Properties>
</file>